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A2D5" w14:textId="22382539" w:rsidR="0009277A" w:rsidRDefault="008920EE"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06368" behindDoc="0" locked="0" layoutInCell="1" allowOverlap="1" wp14:anchorId="5EF8C67C" wp14:editId="18D4BE8E">
            <wp:simplePos x="0" y="0"/>
            <wp:positionH relativeFrom="column">
              <wp:posOffset>-1043882</wp:posOffset>
            </wp:positionH>
            <wp:positionV relativeFrom="paragraph">
              <wp:posOffset>-864235</wp:posOffset>
            </wp:positionV>
            <wp:extent cx="7705900" cy="9972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41902772" w:rsidR="00763201" w:rsidRPr="00FA65F6" w:rsidRDefault="00FE53A3" w:rsidP="008C17F2">
                            <w:pPr>
                              <w:jc w:val="center"/>
                              <w:rPr>
                                <w:rFonts w:ascii="Calibri" w:eastAsia="Times New Roman" w:hAnsi="Calibri" w:cs="Calibri"/>
                                <w:b/>
                                <w:sz w:val="36"/>
                              </w:rPr>
                            </w:pPr>
                            <w:r>
                              <w:rPr>
                                <w:rFonts w:ascii="Calibri" w:eastAsia="Times New Roman" w:hAnsi="Calibri" w:cs="Calibri"/>
                                <w:b/>
                                <w:sz w:val="36"/>
                              </w:rPr>
                              <w:t>Agosto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41902772" w:rsidR="00763201" w:rsidRPr="00FA65F6" w:rsidRDefault="00FE53A3" w:rsidP="008C17F2">
                      <w:pPr>
                        <w:jc w:val="center"/>
                        <w:rPr>
                          <w:rFonts w:ascii="Calibri" w:eastAsia="Times New Roman" w:hAnsi="Calibri" w:cs="Calibri"/>
                          <w:b/>
                          <w:sz w:val="36"/>
                        </w:rPr>
                      </w:pPr>
                      <w:r>
                        <w:rPr>
                          <w:rFonts w:ascii="Calibri" w:eastAsia="Times New Roman" w:hAnsi="Calibri" w:cs="Calibri"/>
                          <w:b/>
                          <w:sz w:val="36"/>
                        </w:rPr>
                        <w:t>Agosto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Quisqueya,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 xml:space="preserve">2,350 </w:t>
      </w:r>
      <w:proofErr w:type="spellStart"/>
      <w:r w:rsidR="005E519F" w:rsidRPr="00982BD2">
        <w:rPr>
          <w:rFonts w:ascii="Calibri" w:hAnsi="Calibri" w:cs="Calibri"/>
          <w:lang w:val="es-ES"/>
        </w:rPr>
        <w:t>Micro-medición</w:t>
      </w:r>
      <w:proofErr w:type="spellEnd"/>
      <w:r w:rsidR="005E519F" w:rsidRPr="00982BD2">
        <w:rPr>
          <w:rFonts w:ascii="Calibri" w:hAnsi="Calibri" w:cs="Calibri"/>
          <w:lang w:val="es-ES"/>
        </w:rPr>
        <w:t xml:space="preserve"> y 61 </w:t>
      </w:r>
      <w:proofErr w:type="spellStart"/>
      <w:r w:rsidR="005E519F" w:rsidRPr="00982BD2">
        <w:rPr>
          <w:rFonts w:ascii="Calibri" w:hAnsi="Calibri" w:cs="Calibri"/>
          <w:lang w:val="es-ES"/>
        </w:rPr>
        <w:t>Macro-medición</w:t>
      </w:r>
      <w:proofErr w:type="spellEnd"/>
      <w:r w:rsidR="005E519F" w:rsidRPr="00982BD2">
        <w:rPr>
          <w:rFonts w:ascii="Calibri" w:hAnsi="Calibri" w:cs="Calibri"/>
          <w:lang w:val="es-ES"/>
        </w:rPr>
        <w:t>.</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xml:space="preserve">, El Carril, La Cerca, La Pared de Haina (parcial), Villa </w:t>
      </w:r>
      <w:proofErr w:type="spellStart"/>
      <w:r w:rsidRPr="00982BD2">
        <w:rPr>
          <w:rFonts w:ascii="Calibri" w:hAnsi="Calibri" w:cs="Calibri"/>
          <w:lang w:val="es-ES"/>
        </w:rPr>
        <w:t>Maria</w:t>
      </w:r>
      <w:proofErr w:type="spellEnd"/>
      <w:r w:rsidRPr="00982BD2">
        <w:rPr>
          <w:rFonts w:ascii="Calibri" w:hAnsi="Calibri" w:cs="Calibri"/>
          <w:lang w:val="es-ES"/>
        </w:rPr>
        <w:t>,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w:t>
      </w:r>
      <w:proofErr w:type="spellStart"/>
      <w:r w:rsidR="00666681" w:rsidRPr="00982BD2">
        <w:rPr>
          <w:rFonts w:ascii="Calibri" w:hAnsi="Calibri" w:cs="Calibri"/>
          <w:lang w:val="es-ES"/>
        </w:rPr>
        <w:t>Micro-medición</w:t>
      </w:r>
      <w:proofErr w:type="spellEnd"/>
      <w:r w:rsidR="00666681" w:rsidRPr="00982BD2">
        <w:rPr>
          <w:rFonts w:ascii="Calibri" w:hAnsi="Calibri" w:cs="Calibri"/>
          <w:lang w:val="es-ES"/>
        </w:rPr>
        <w:t xml:space="preserve"> y </w:t>
      </w:r>
      <w:r w:rsidR="00666681" w:rsidRPr="00982BD2">
        <w:rPr>
          <w:rFonts w:ascii="Calibri" w:eastAsia="Times New Roman" w:hAnsi="Calibri" w:cs="Calibri"/>
          <w:color w:val="000000"/>
          <w:lang w:eastAsia="es-DO"/>
        </w:rPr>
        <w:t xml:space="preserve">46 </w:t>
      </w:r>
      <w:proofErr w:type="spellStart"/>
      <w:r w:rsidR="00666681" w:rsidRPr="00982BD2">
        <w:rPr>
          <w:rFonts w:ascii="Calibri" w:hAnsi="Calibri" w:cs="Calibri"/>
          <w:lang w:val="es-ES"/>
        </w:rPr>
        <w:t>Macro-medición</w:t>
      </w:r>
      <w:proofErr w:type="spellEnd"/>
      <w:r w:rsidR="00666681" w:rsidRPr="00982BD2">
        <w:rPr>
          <w:rFonts w:ascii="Calibri" w:hAnsi="Calibri" w:cs="Calibri"/>
          <w:lang w:val="es-ES"/>
        </w:rPr>
        <w:t>.</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Chucho y Sávica Parcial (Los Alcarrizos).</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Selman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Quisqueya),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w:t>
      </w:r>
      <w:proofErr w:type="spellStart"/>
      <w:r w:rsidR="009448E5" w:rsidRPr="009448E5">
        <w:rPr>
          <w:rFonts w:ascii="Calibri" w:hAnsi="Calibri" w:cs="Calibri"/>
          <w:lang w:val="es-ES"/>
        </w:rPr>
        <w:t>Ramirez</w:t>
      </w:r>
      <w:proofErr w:type="spellEnd"/>
      <w:r w:rsidR="009448E5" w:rsidRPr="009448E5">
        <w:rPr>
          <w:rFonts w:ascii="Calibri" w:hAnsi="Calibri" w:cs="Calibri"/>
          <w:lang w:val="es-ES"/>
        </w:rPr>
        <w:t>.</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77777777"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04F36" w14:textId="77777777" w:rsidR="005F2B43" w:rsidRDefault="005F2B43" w:rsidP="00E6026D">
      <w:r>
        <w:separator/>
      </w:r>
    </w:p>
  </w:endnote>
  <w:endnote w:type="continuationSeparator" w:id="0">
    <w:p w14:paraId="32D1BB6D" w14:textId="77777777" w:rsidR="005F2B43" w:rsidRDefault="005F2B43"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055165"/>
      <w:docPartObj>
        <w:docPartGallery w:val="Page Numbers (Bottom of Page)"/>
        <w:docPartUnique/>
      </w:docPartObj>
    </w:sdtPr>
    <w:sdtEndPr>
      <w:rPr>
        <w:sz w:val="20"/>
      </w:rPr>
    </w:sdtEndPr>
    <w:sdtContent>
      <w:p w14:paraId="6E155007" w14:textId="77777777"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14:paraId="36B03B62" w14:textId="77777777" w:rsidTr="00D903AC">
          <w:tc>
            <w:tcPr>
              <w:tcW w:w="4819" w:type="dxa"/>
            </w:tcPr>
            <w:p w14:paraId="42ABFCFA" w14:textId="77777777" w:rsidR="00763201" w:rsidRPr="00A01694" w:rsidRDefault="00763201" w:rsidP="00A01694">
              <w:pPr>
                <w:pStyle w:val="Piedepgina"/>
                <w:rPr>
                  <w:sz w:val="16"/>
                </w:rPr>
              </w:pPr>
              <w:r w:rsidRPr="00A01694">
                <w:rPr>
                  <w:sz w:val="16"/>
                </w:rPr>
                <w:t>Elaborado Por:</w:t>
              </w:r>
            </w:p>
          </w:tc>
          <w:tc>
            <w:tcPr>
              <w:tcW w:w="1848" w:type="dxa"/>
            </w:tcPr>
            <w:p w14:paraId="5B14D3F7" w14:textId="77777777" w:rsidR="00763201" w:rsidRPr="00A01694" w:rsidRDefault="00763201" w:rsidP="00A01694">
              <w:pPr>
                <w:pStyle w:val="Piedepgina"/>
                <w:rPr>
                  <w:sz w:val="16"/>
                </w:rPr>
              </w:pPr>
              <w:r w:rsidRPr="00A01694">
                <w:rPr>
                  <w:sz w:val="16"/>
                </w:rPr>
                <w:t>Revisado Por:</w:t>
              </w:r>
            </w:p>
          </w:tc>
          <w:tc>
            <w:tcPr>
              <w:tcW w:w="1848" w:type="dxa"/>
            </w:tcPr>
            <w:p w14:paraId="4914A011" w14:textId="77777777" w:rsidR="00763201" w:rsidRPr="00A01694" w:rsidRDefault="00763201" w:rsidP="00A01694">
              <w:pPr>
                <w:pStyle w:val="Piedepgina"/>
                <w:rPr>
                  <w:sz w:val="16"/>
                </w:rPr>
              </w:pPr>
              <w:r w:rsidRPr="00A01694">
                <w:rPr>
                  <w:sz w:val="16"/>
                </w:rPr>
                <w:t>Autorizado Por:</w:t>
              </w:r>
            </w:p>
          </w:tc>
          <w:tc>
            <w:tcPr>
              <w:tcW w:w="1701" w:type="dxa"/>
            </w:tcPr>
            <w:p w14:paraId="374D9740" w14:textId="77777777" w:rsidR="00763201" w:rsidRPr="00A01694" w:rsidRDefault="00763201" w:rsidP="00A01694">
              <w:pPr>
                <w:pStyle w:val="Piedepgina"/>
                <w:rPr>
                  <w:sz w:val="16"/>
                </w:rPr>
              </w:pPr>
              <w:r w:rsidRPr="00A01694">
                <w:rPr>
                  <w:sz w:val="16"/>
                </w:rPr>
                <w:t>Fecha</w:t>
              </w:r>
            </w:p>
          </w:tc>
        </w:tr>
        <w:tr w:rsidR="00763201" w:rsidRPr="00A01694" w14:paraId="74010229" w14:textId="77777777" w:rsidTr="00D903AC">
          <w:tc>
            <w:tcPr>
              <w:tcW w:w="4819" w:type="dxa"/>
            </w:tcPr>
            <w:p w14:paraId="21E2DCDE" w14:textId="77777777"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763201" w:rsidRPr="00A01694" w:rsidRDefault="00763201" w:rsidP="00A01694">
              <w:pPr>
                <w:pStyle w:val="Piedepgina"/>
                <w:rPr>
                  <w:sz w:val="16"/>
                </w:rPr>
              </w:pPr>
              <w:r w:rsidRPr="00A01694">
                <w:rPr>
                  <w:sz w:val="16"/>
                </w:rPr>
                <w:t>Dilcia Villanueva</w:t>
              </w:r>
            </w:p>
          </w:tc>
          <w:tc>
            <w:tcPr>
              <w:tcW w:w="1848" w:type="dxa"/>
            </w:tcPr>
            <w:p w14:paraId="0E8BD2D6" w14:textId="77777777" w:rsidR="00763201" w:rsidRPr="00A01694" w:rsidRDefault="00763201" w:rsidP="00A01694">
              <w:pPr>
                <w:pStyle w:val="Piedepgina"/>
                <w:rPr>
                  <w:sz w:val="16"/>
                </w:rPr>
              </w:pPr>
              <w:r w:rsidRPr="00A01694">
                <w:rPr>
                  <w:sz w:val="16"/>
                </w:rPr>
                <w:t>Juan Manuel Vicioso</w:t>
              </w:r>
            </w:p>
          </w:tc>
          <w:tc>
            <w:tcPr>
              <w:tcW w:w="1701" w:type="dxa"/>
            </w:tcPr>
            <w:p w14:paraId="25241331" w14:textId="77777777" w:rsidR="00763201" w:rsidRPr="00A01694" w:rsidRDefault="00763201" w:rsidP="00A01694">
              <w:pPr>
                <w:pStyle w:val="Piedepgina"/>
                <w:rPr>
                  <w:sz w:val="16"/>
                </w:rPr>
              </w:pPr>
              <w:r>
                <w:rPr>
                  <w:sz w:val="16"/>
                </w:rPr>
                <w:t>18/08</w:t>
              </w:r>
              <w:r w:rsidRPr="00A01694">
                <w:rPr>
                  <w:sz w:val="16"/>
                </w:rPr>
                <w:t>/2017</w:t>
              </w:r>
            </w:p>
          </w:tc>
        </w:tr>
      </w:tbl>
      <w:p w14:paraId="65BCC40C" w14:textId="77777777" w:rsidR="00763201" w:rsidRPr="00EC3302" w:rsidRDefault="005F2B43">
        <w:pPr>
          <w:pStyle w:val="Piedepgina"/>
          <w:jc w:val="center"/>
          <w:rPr>
            <w:sz w:val="20"/>
          </w:rPr>
        </w:pPr>
      </w:p>
    </w:sdtContent>
  </w:sdt>
  <w:p w14:paraId="15B9E298" w14:textId="77777777"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AFBD" w14:textId="77777777" w:rsidR="00763201" w:rsidRDefault="00763201" w:rsidP="006A7484">
    <w:pPr>
      <w:pStyle w:val="Piedepgina"/>
    </w:pPr>
  </w:p>
  <w:p w14:paraId="25D5D887" w14:textId="77777777" w:rsidR="00763201" w:rsidRDefault="00763201" w:rsidP="006A7484">
    <w:pPr>
      <w:pStyle w:val="Piedepgina"/>
    </w:pPr>
  </w:p>
  <w:p w14:paraId="17E077FB" w14:textId="77777777" w:rsidR="00763201" w:rsidRDefault="00763201" w:rsidP="006A7484">
    <w:pPr>
      <w:pStyle w:val="Piedepgina"/>
    </w:pPr>
  </w:p>
  <w:p w14:paraId="19678FDC" w14:textId="77777777"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78E85" w14:textId="77777777" w:rsidR="005F2B43" w:rsidRDefault="005F2B43" w:rsidP="00E6026D">
      <w:r>
        <w:separator/>
      </w:r>
    </w:p>
  </w:footnote>
  <w:footnote w:type="continuationSeparator" w:id="0">
    <w:p w14:paraId="6C31F845" w14:textId="77777777" w:rsidR="005F2B43" w:rsidRDefault="005F2B43"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2168E" w14:textId="77777777" w:rsidR="00763201" w:rsidRDefault="00763201">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F2B43">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5DBE" w14:textId="77777777" w:rsidR="00763201" w:rsidRDefault="005F2B43">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D9AC" w14:textId="77777777"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B2371" w14:textId="77777777" w:rsidR="00763201" w:rsidRDefault="00763201">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F2B43">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D6F56" w14:textId="77777777"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E444" w14:textId="77777777" w:rsidR="00763201" w:rsidRDefault="00763201">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F2B43">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jp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AE681-8CF0-4B5A-94EE-89F523FA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127</cp:revision>
  <cp:lastPrinted>2017-09-13T16:49:00Z</cp:lastPrinted>
  <dcterms:created xsi:type="dcterms:W3CDTF">2019-01-31T19:41:00Z</dcterms:created>
  <dcterms:modified xsi:type="dcterms:W3CDTF">2020-09-04T12:37:00Z</dcterms:modified>
</cp:coreProperties>
</file>