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B82" w:rsidRDefault="005A2DB7" w:rsidP="001076CF">
      <w:pPr>
        <w:ind w:left="-1276" w:right="-1227"/>
        <w:jc w:val="center"/>
      </w:pPr>
      <w:r w:rsidRPr="005A2DB7">
        <w:drawing>
          <wp:inline distT="0" distB="0" distL="0" distR="0" wp14:anchorId="5AB35A95" wp14:editId="2DA6FE9D">
            <wp:extent cx="5612130" cy="8910410"/>
            <wp:effectExtent l="0" t="0" r="762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91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4B82" w:rsidSect="001076CF">
      <w:pgSz w:w="12240" w:h="15840"/>
      <w:pgMar w:top="568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CF"/>
    <w:rsid w:val="001076CF"/>
    <w:rsid w:val="005A2DB7"/>
    <w:rsid w:val="00F2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Erickson Antonio Campusano Valdez</dc:creator>
  <cp:keywords/>
  <dc:description/>
  <cp:lastModifiedBy>Erickson Antonio Campusano Valdez</cp:lastModifiedBy>
  <cp:revision>2</cp:revision>
  <dcterms:created xsi:type="dcterms:W3CDTF">2013-01-02T13:35:00Z</dcterms:created>
  <dcterms:modified xsi:type="dcterms:W3CDTF">2013-01-31T14:47:00Z</dcterms:modified>
</cp:coreProperties>
</file>